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49F9" w14:textId="16C939EE" w:rsidR="00586593" w:rsidRDefault="00CC5ED0" w:rsidP="00FB2CC5">
      <w:pPr>
        <w:jc w:val="right"/>
      </w:pPr>
      <w:r>
        <w:rPr>
          <w:noProof/>
          <w:lang w:eastAsia="en-GB"/>
        </w:rPr>
        <mc:AlternateContent>
          <mc:Choice Requires="wps">
            <w:drawing>
              <wp:anchor distT="0" distB="0" distL="118745" distR="118745" simplePos="0" relativeHeight="251659264" behindDoc="1" locked="0" layoutInCell="1" allowOverlap="0" wp14:anchorId="4E8C8E61" wp14:editId="23589639">
                <wp:simplePos x="0" y="0"/>
                <wp:positionH relativeFrom="margin">
                  <wp:posOffset>859790</wp:posOffset>
                </wp:positionH>
                <wp:positionV relativeFrom="page">
                  <wp:posOffset>354330</wp:posOffset>
                </wp:positionV>
                <wp:extent cx="7226300" cy="818515"/>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7226300" cy="8185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60531E6F" w:rsidR="00586593" w:rsidRPr="0098775B" w:rsidRDefault="00076882"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Computing in eyfs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8C8E61" id="Rectangle 197" o:spid="_x0000_s1026" style="position:absolute;left:0;text-align:left;margin-left:67.7pt;margin-top:27.9pt;width:569pt;height:64.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" o:allowoverlap="f" fillcolor="#4472c4 [3204]" stroked="f" strokeweight="1pt">
                <v:textbox>
                  <w:txbxContent>
                    <w:sdt>
                      <w:sdtPr>
                        <w:rPr>
                          <w:rFonts w:asciiTheme="minorHAnsi" w:hAnsiTheme="minorHAnsi" w:cstheme="minorHAnsi"/>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217F32E" w14:textId="60531E6F" w:rsidR="00586593" w:rsidRPr="0098775B" w:rsidRDefault="00076882" w:rsidP="00586593">
                          <w:pPr>
                            <w:pStyle w:val="Header"/>
                            <w:jc w:val="center"/>
                            <w:rPr>
                              <w:rFonts w:asciiTheme="minorHAnsi" w:hAnsiTheme="minorHAnsi" w:cstheme="minorHAnsi"/>
                              <w:caps/>
                              <w:color w:val="FFFFFF" w:themeColor="background1"/>
                            </w:rPr>
                          </w:pPr>
                          <w:r>
                            <w:rPr>
                              <w:rFonts w:asciiTheme="minorHAnsi" w:hAnsiTheme="minorHAnsi" w:cstheme="minorHAnsi"/>
                              <w:caps/>
                              <w:color w:val="FFFFFF" w:themeColor="background1"/>
                            </w:rPr>
                            <w:t>subject overview – Computing in eyfs</w:t>
                          </w:r>
                        </w:p>
                      </w:sdtContent>
                    </w:sdt>
                  </w:txbxContent>
                </v:textbox>
                <w10:wrap type="square" anchorx="margin" anchory="page"/>
              </v:rect>
            </w:pict>
          </mc:Fallback>
        </mc:AlternateContent>
      </w:r>
      <w:r w:rsidR="00035A67">
        <w:rPr>
          <w:noProof/>
          <w:lang w:eastAsia="en-GB"/>
        </w:rPr>
        <w:drawing>
          <wp:anchor distT="0" distB="0" distL="114300" distR="114300" simplePos="0" relativeHeight="251666432" behindDoc="0" locked="0" layoutInCell="1" allowOverlap="1" wp14:anchorId="4973E038" wp14:editId="5B264349">
            <wp:simplePos x="0" y="0"/>
            <wp:positionH relativeFrom="column">
              <wp:posOffset>8256583</wp:posOffset>
            </wp:positionH>
            <wp:positionV relativeFrom="paragraph">
              <wp:posOffset>-505280</wp:posOffset>
            </wp:positionV>
            <wp:extent cx="1024890" cy="876300"/>
            <wp:effectExtent l="19050" t="19050" r="22860" b="190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890" cy="876300"/>
                    </a:xfrm>
                    <a:prstGeom prst="rect">
                      <a:avLst/>
                    </a:prstGeom>
                    <a:noFill/>
                    <a:ln w="19050">
                      <a:solidFill>
                        <a:schemeClr val="accent1"/>
                      </a:solidFill>
                    </a:ln>
                  </pic:spPr>
                </pic:pic>
              </a:graphicData>
            </a:graphic>
          </wp:anchor>
        </w:drawing>
      </w:r>
      <w:r w:rsidR="00586593">
        <w:rPr>
          <w:noProof/>
          <w:lang w:eastAsia="en-GB"/>
        </w:rPr>
        <w:drawing>
          <wp:anchor distT="0" distB="0" distL="114300" distR="114300" simplePos="0" relativeHeight="251660288" behindDoc="0" locked="0" layoutInCell="1" allowOverlap="1" wp14:anchorId="35B14BFD" wp14:editId="3440D35C">
            <wp:simplePos x="0" y="0"/>
            <wp:positionH relativeFrom="column">
              <wp:posOffset>-502285</wp:posOffset>
            </wp:positionH>
            <wp:positionV relativeFrom="paragraph">
              <wp:posOffset>-558800</wp:posOffset>
            </wp:positionV>
            <wp:extent cx="1365885" cy="107886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1078865"/>
                    </a:xfrm>
                    <a:prstGeom prst="rect">
                      <a:avLst/>
                    </a:prstGeom>
                    <a:noFill/>
                  </pic:spPr>
                </pic:pic>
              </a:graphicData>
            </a:graphic>
            <wp14:sizeRelH relativeFrom="page">
              <wp14:pctWidth>0</wp14:pctWidth>
            </wp14:sizeRelH>
            <wp14:sizeRelV relativeFrom="page">
              <wp14:pctHeight>0</wp14:pctHeight>
            </wp14:sizeRelV>
          </wp:anchor>
        </w:drawing>
      </w:r>
    </w:p>
    <w:p w14:paraId="578B877B" w14:textId="15EE1541" w:rsidR="00586593" w:rsidRPr="00586593" w:rsidRDefault="00F11C84" w:rsidP="00586593">
      <w:r>
        <w:rPr>
          <w:noProof/>
          <w:lang w:eastAsia="en-GB"/>
        </w:rPr>
        <mc:AlternateContent>
          <mc:Choice Requires="wps">
            <w:drawing>
              <wp:anchor distT="0" distB="0" distL="114300" distR="114300" simplePos="0" relativeHeight="251668480" behindDoc="0" locked="0" layoutInCell="1" allowOverlap="1" wp14:anchorId="09FB0FCB" wp14:editId="426C74AE">
                <wp:simplePos x="0" y="0"/>
                <wp:positionH relativeFrom="margin">
                  <wp:align>center</wp:align>
                </wp:positionH>
                <wp:positionV relativeFrom="paragraph">
                  <wp:posOffset>219075</wp:posOffset>
                </wp:positionV>
                <wp:extent cx="6734175" cy="714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734175" cy="7143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1250F8B" w14:textId="4D7E2695" w:rsidR="00F11C84" w:rsidRPr="00A23C4B" w:rsidRDefault="00A23C4B" w:rsidP="00F11C84">
                            <w:pPr>
                              <w:jc w:val="center"/>
                              <w:rPr>
                                <w:sz w:val="24"/>
                                <w:szCs w:val="28"/>
                              </w:rPr>
                            </w:pPr>
                            <w:r w:rsidRPr="00A23C4B">
                              <w:rPr>
                                <w:sz w:val="24"/>
                                <w:szCs w:val="28"/>
                              </w:rPr>
                              <w:t xml:space="preserve">ICT in the EYFS underpins all areas of learning. </w:t>
                            </w:r>
                            <w:r w:rsidR="00FA2F32">
                              <w:rPr>
                                <w:sz w:val="24"/>
                                <w:szCs w:val="28"/>
                              </w:rPr>
                              <w:t>Children will be exposed to how technology is used in everyday life and ways it can be beneficial to them.</w:t>
                            </w:r>
                          </w:p>
                          <w:p w14:paraId="25D20EAE" w14:textId="77777777" w:rsidR="00F11C84" w:rsidRPr="00C813B9" w:rsidRDefault="00F11C84" w:rsidP="00F11C84">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B0FCB" id="_x0000_t202" coordsize="21600,21600" o:spt="202" path="m,l,21600r21600,l21600,xe">
                <v:stroke joinstyle="miter"/>
                <v:path gradientshapeok="t" o:connecttype="rect"/>
              </v:shapetype>
              <v:shape id="Text Box 2" o:spid="_x0000_s1027" type="#_x0000_t202" style="position:absolute;margin-left:0;margin-top:17.25pt;width:530.25pt;height:5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" fillcolor="white [3201]" strokecolor="#4472c4 [3204]" strokeweight="1.5pt">
                <v:textbox>
                  <w:txbxContent>
                    <w:p w14:paraId="3C832FC2" w14:textId="77777777" w:rsidR="00F11C84" w:rsidRPr="001E0524" w:rsidRDefault="00F11C84" w:rsidP="00F11C84">
                      <w:pPr>
                        <w:spacing w:after="0"/>
                        <w:jc w:val="center"/>
                        <w:rPr>
                          <w:sz w:val="24"/>
                          <w:szCs w:val="24"/>
                          <w:u w:val="single"/>
                        </w:rPr>
                      </w:pPr>
                      <w:r w:rsidRPr="001E0524">
                        <w:rPr>
                          <w:sz w:val="24"/>
                          <w:szCs w:val="24"/>
                          <w:u w:val="single"/>
                        </w:rPr>
                        <w:t>Intent</w:t>
                      </w:r>
                    </w:p>
                    <w:p w14:paraId="21250F8B" w14:textId="4D7E2695" w:rsidR="00F11C84" w:rsidRPr="00A23C4B" w:rsidRDefault="00A23C4B" w:rsidP="00F11C84">
                      <w:pPr>
                        <w:jc w:val="center"/>
                        <w:rPr>
                          <w:sz w:val="24"/>
                          <w:szCs w:val="28"/>
                        </w:rPr>
                      </w:pPr>
                      <w:r w:rsidRPr="00A23C4B">
                        <w:rPr>
                          <w:sz w:val="24"/>
                          <w:szCs w:val="28"/>
                        </w:rPr>
                        <w:t xml:space="preserve">ICT in the EYFS underpins all areas of learning. </w:t>
                      </w:r>
                      <w:r w:rsidR="00FA2F32">
                        <w:rPr>
                          <w:sz w:val="24"/>
                          <w:szCs w:val="28"/>
                        </w:rPr>
                        <w:t>Children will be exposed to how technology is used in everyday life and ways it can be beneficial to them.</w:t>
                      </w:r>
                    </w:p>
                    <w:p w14:paraId="25D20EAE" w14:textId="77777777" w:rsidR="00F11C84" w:rsidRPr="00C813B9" w:rsidRDefault="00F11C84" w:rsidP="00F11C84">
                      <w:pPr>
                        <w:jc w:val="center"/>
                        <w:rPr>
                          <w:sz w:val="28"/>
                          <w:szCs w:val="28"/>
                        </w:rPr>
                      </w:pPr>
                    </w:p>
                  </w:txbxContent>
                </v:textbox>
                <w10:wrap anchorx="margin"/>
              </v:shape>
            </w:pict>
          </mc:Fallback>
        </mc:AlternateContent>
      </w:r>
    </w:p>
    <w:p w14:paraId="636E438E" w14:textId="6124CB17" w:rsidR="00586593" w:rsidRPr="00586593" w:rsidRDefault="00C813B9" w:rsidP="00C813B9">
      <w:pPr>
        <w:tabs>
          <w:tab w:val="left" w:pos="7960"/>
        </w:tabs>
      </w:pPr>
      <w:r>
        <w:tab/>
      </w:r>
    </w:p>
    <w:p w14:paraId="0038D655" w14:textId="542B2317" w:rsidR="00586593" w:rsidRDefault="00586593" w:rsidP="00586593"/>
    <w:p w14:paraId="07D81C40" w14:textId="2E9A1065" w:rsidR="00586593" w:rsidRPr="00586593" w:rsidRDefault="00FA2F32" w:rsidP="00586593">
      <w:pPr>
        <w:jc w:val="center"/>
      </w:pPr>
      <w:r>
        <w:rPr>
          <w:noProof/>
          <w:lang w:eastAsia="en-GB"/>
        </w:rPr>
        <mc:AlternateContent>
          <mc:Choice Requires="wps">
            <w:drawing>
              <wp:anchor distT="0" distB="0" distL="114300" distR="114300" simplePos="0" relativeHeight="251662336" behindDoc="0" locked="0" layoutInCell="1" allowOverlap="1" wp14:anchorId="2BE6B910" wp14:editId="0FCBE9D1">
                <wp:simplePos x="0" y="0"/>
                <wp:positionH relativeFrom="margin">
                  <wp:posOffset>-447675</wp:posOffset>
                </wp:positionH>
                <wp:positionV relativeFrom="paragraph">
                  <wp:posOffset>2448561</wp:posOffset>
                </wp:positionV>
                <wp:extent cx="9742805" cy="2228850"/>
                <wp:effectExtent l="0" t="0" r="10795" b="19050"/>
                <wp:wrapNone/>
                <wp:docPr id="5" name="Text Box 5"/>
                <wp:cNvGraphicFramePr/>
                <a:graphic xmlns:a="http://schemas.openxmlformats.org/drawingml/2006/main">
                  <a:graphicData uri="http://schemas.microsoft.com/office/word/2010/wordprocessingShape">
                    <wps:wsp>
                      <wps:cNvSpPr txBox="1"/>
                      <wps:spPr>
                        <a:xfrm>
                          <a:off x="0" y="0"/>
                          <a:ext cx="9742805" cy="22288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w:t>
                            </w:r>
                            <w:proofErr w:type="gramStart"/>
                            <w:r w:rsidRPr="008D7A25">
                              <w:rPr>
                                <w:sz w:val="24"/>
                                <w:szCs w:val="24"/>
                                <w:u w:val="single"/>
                              </w:rPr>
                              <w:t>In</w:t>
                            </w:r>
                            <w:proofErr w:type="gramEnd"/>
                            <w:r w:rsidRPr="008D7A25">
                              <w:rPr>
                                <w:sz w:val="24"/>
                                <w:szCs w:val="24"/>
                                <w:u w:val="single"/>
                              </w:rPr>
                              <w:t xml:space="preserve"> An EYFS Environment </w:t>
                            </w:r>
                          </w:p>
                          <w:p w14:paraId="1475A8D2" w14:textId="3F82E1DE" w:rsidR="004723F2" w:rsidRPr="008D7A25" w:rsidRDefault="0012678C" w:rsidP="004723F2">
                            <w:pPr>
                              <w:rPr>
                                <w:sz w:val="24"/>
                                <w:szCs w:val="28"/>
                              </w:rPr>
                            </w:pPr>
                            <w:r w:rsidRPr="008D7A25">
                              <w:rPr>
                                <w:sz w:val="24"/>
                                <w:szCs w:val="28"/>
                              </w:rPr>
                              <w:t xml:space="preserve">In Nursery children </w:t>
                            </w:r>
                            <w:r w:rsidR="00FA2F32" w:rsidRPr="008D7A25">
                              <w:rPr>
                                <w:sz w:val="24"/>
                                <w:szCs w:val="28"/>
                              </w:rPr>
                              <w:t xml:space="preserve">have access to </w:t>
                            </w:r>
                            <w:r w:rsidR="008D7A25" w:rsidRPr="008D7A25">
                              <w:rPr>
                                <w:sz w:val="24"/>
                                <w:szCs w:val="28"/>
                              </w:rPr>
                              <w:t>an iPad</w:t>
                            </w:r>
                            <w:r w:rsidR="00FA2F32" w:rsidRPr="008D7A25">
                              <w:rPr>
                                <w:sz w:val="24"/>
                                <w:szCs w:val="28"/>
                              </w:rPr>
                              <w:t xml:space="preserve"> and a large interactive whiteboard. Children are actively encouraged to independently use different programmes on the whiteboard to mark make and draw. Staff model how computers are important for </w:t>
                            </w:r>
                            <w:proofErr w:type="spellStart"/>
                            <w:r w:rsidR="00FA2F32" w:rsidRPr="008D7A25">
                              <w:rPr>
                                <w:sz w:val="24"/>
                                <w:szCs w:val="28"/>
                              </w:rPr>
                              <w:t>every day</w:t>
                            </w:r>
                            <w:proofErr w:type="spellEnd"/>
                            <w:r w:rsidR="00FA2F32" w:rsidRPr="008D7A25">
                              <w:rPr>
                                <w:sz w:val="24"/>
                                <w:szCs w:val="28"/>
                              </w:rPr>
                              <w:t xml:space="preserve"> life. Children also have access to a domestic role play area which gives them </w:t>
                            </w:r>
                            <w:r w:rsidR="000510A7" w:rsidRPr="008D7A25">
                              <w:rPr>
                                <w:sz w:val="24"/>
                                <w:szCs w:val="28"/>
                              </w:rPr>
                              <w:t>opportunities</w:t>
                            </w:r>
                            <w:r w:rsidR="00FA2F32" w:rsidRPr="008D7A25">
                              <w:rPr>
                                <w:sz w:val="24"/>
                                <w:szCs w:val="28"/>
                              </w:rPr>
                              <w:t xml:space="preserve"> to </w:t>
                            </w:r>
                            <w:r w:rsidR="000510A7" w:rsidRPr="008D7A25">
                              <w:rPr>
                                <w:sz w:val="24"/>
                                <w:szCs w:val="28"/>
                              </w:rPr>
                              <w:t>role play using technology in the home, as well as using water play in outdoor continuous provision.</w:t>
                            </w:r>
                          </w:p>
                          <w:p w14:paraId="33D95804" w14:textId="4EA9F679" w:rsidR="0012678C" w:rsidRPr="008D7A25" w:rsidRDefault="008D7A25" w:rsidP="004723F2">
                            <w:pPr>
                              <w:rPr>
                                <w:sz w:val="24"/>
                                <w:szCs w:val="28"/>
                              </w:rPr>
                            </w:pPr>
                            <w:r w:rsidRPr="008D7A25">
                              <w:rPr>
                                <w:sz w:val="24"/>
                                <w:szCs w:val="28"/>
                              </w:rPr>
                              <w:t>Similar to Nursery, i</w:t>
                            </w:r>
                            <w:r w:rsidR="0012678C" w:rsidRPr="008D7A25">
                              <w:rPr>
                                <w:sz w:val="24"/>
                                <w:szCs w:val="28"/>
                              </w:rPr>
                              <w:t>n Recept</w:t>
                            </w:r>
                            <w:r w:rsidR="00CA143F" w:rsidRPr="008D7A25">
                              <w:rPr>
                                <w:sz w:val="24"/>
                                <w:szCs w:val="28"/>
                              </w:rPr>
                              <w:t xml:space="preserve">ion children </w:t>
                            </w:r>
                            <w:r w:rsidRPr="008D7A25">
                              <w:rPr>
                                <w:sz w:val="24"/>
                                <w:szCs w:val="28"/>
                              </w:rPr>
                              <w:t>have access to an iPad</w:t>
                            </w:r>
                            <w:r w:rsidR="00DB2FE7" w:rsidRPr="008D7A25">
                              <w:rPr>
                                <w:sz w:val="24"/>
                                <w:szCs w:val="28"/>
                              </w:rPr>
                              <w:t xml:space="preserve"> </w:t>
                            </w:r>
                            <w:r w:rsidRPr="008D7A25">
                              <w:rPr>
                                <w:sz w:val="24"/>
                                <w:szCs w:val="28"/>
                              </w:rPr>
                              <w:t xml:space="preserve">and a large interactive whiteboard. On the iPad, children are taught to independently access the camera and use it to take relevant pictures of their work and models indoors and out. Staff regularly model how different technology is used </w:t>
                            </w:r>
                            <w:proofErr w:type="spellStart"/>
                            <w:proofErr w:type="gramStart"/>
                            <w:r w:rsidRPr="008D7A25">
                              <w:rPr>
                                <w:sz w:val="24"/>
                                <w:szCs w:val="28"/>
                              </w:rPr>
                              <w:t>ie</w:t>
                            </w:r>
                            <w:proofErr w:type="spellEnd"/>
                            <w:proofErr w:type="gramEnd"/>
                            <w:r w:rsidRPr="008D7A25">
                              <w:rPr>
                                <w:sz w:val="24"/>
                                <w:szCs w:val="28"/>
                              </w:rPr>
                              <w:t xml:space="preserve"> how to get the pictures from </w:t>
                            </w:r>
                            <w:proofErr w:type="spellStart"/>
                            <w:r w:rsidRPr="008D7A25">
                              <w:rPr>
                                <w:sz w:val="24"/>
                                <w:szCs w:val="28"/>
                              </w:rPr>
                              <w:t>he</w:t>
                            </w:r>
                            <w:proofErr w:type="spellEnd"/>
                            <w:r w:rsidRPr="008D7A25">
                              <w:rPr>
                                <w:sz w:val="24"/>
                                <w:szCs w:val="28"/>
                              </w:rPr>
                              <w:t xml:space="preserve"> iPad to the computer, how to access Google and printing work. On the interactive whiteboard, children are taught early on how to access and change programmes independently depending on what they want to achieve.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B910" id="Text Box 5" o:spid="_x0000_s1028" type="#_x0000_t202" style="position:absolute;left:0;text-align:left;margin-left:-35.25pt;margin-top:192.8pt;width:767.15pt;height:17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" fillcolor="white [3201]" strokecolor="#4472c4 [3204]" strokeweight="1.5pt">
                <v:textbox>
                  <w:txbxContent>
                    <w:p w14:paraId="0DBBF297" w14:textId="3A25BDFD" w:rsidR="00C813B9" w:rsidRPr="008D7A25" w:rsidRDefault="00035A67" w:rsidP="008421C1">
                      <w:pPr>
                        <w:jc w:val="center"/>
                        <w:rPr>
                          <w:sz w:val="24"/>
                          <w:szCs w:val="24"/>
                          <w:u w:val="single"/>
                        </w:rPr>
                      </w:pPr>
                      <w:r w:rsidRPr="008D7A25">
                        <w:rPr>
                          <w:sz w:val="24"/>
                          <w:szCs w:val="24"/>
                          <w:u w:val="single"/>
                        </w:rPr>
                        <w:t xml:space="preserve">What This Looks Like </w:t>
                      </w:r>
                      <w:proofErr w:type="gramStart"/>
                      <w:r w:rsidRPr="008D7A25">
                        <w:rPr>
                          <w:sz w:val="24"/>
                          <w:szCs w:val="24"/>
                          <w:u w:val="single"/>
                        </w:rPr>
                        <w:t>In</w:t>
                      </w:r>
                      <w:proofErr w:type="gramEnd"/>
                      <w:r w:rsidRPr="008D7A25">
                        <w:rPr>
                          <w:sz w:val="24"/>
                          <w:szCs w:val="24"/>
                          <w:u w:val="single"/>
                        </w:rPr>
                        <w:t xml:space="preserve"> An EYFS Environment </w:t>
                      </w:r>
                    </w:p>
                    <w:p w14:paraId="1475A8D2" w14:textId="3F82E1DE" w:rsidR="004723F2" w:rsidRPr="008D7A25" w:rsidRDefault="0012678C" w:rsidP="004723F2">
                      <w:pPr>
                        <w:rPr>
                          <w:sz w:val="24"/>
                          <w:szCs w:val="28"/>
                        </w:rPr>
                      </w:pPr>
                      <w:r w:rsidRPr="008D7A25">
                        <w:rPr>
                          <w:sz w:val="24"/>
                          <w:szCs w:val="28"/>
                        </w:rPr>
                        <w:t xml:space="preserve">In Nursery children </w:t>
                      </w:r>
                      <w:r w:rsidR="00FA2F32" w:rsidRPr="008D7A25">
                        <w:rPr>
                          <w:sz w:val="24"/>
                          <w:szCs w:val="28"/>
                        </w:rPr>
                        <w:t xml:space="preserve">have access to </w:t>
                      </w:r>
                      <w:r w:rsidR="008D7A25" w:rsidRPr="008D7A25">
                        <w:rPr>
                          <w:sz w:val="24"/>
                          <w:szCs w:val="28"/>
                        </w:rPr>
                        <w:t>an iPad</w:t>
                      </w:r>
                      <w:r w:rsidR="00FA2F32" w:rsidRPr="008D7A25">
                        <w:rPr>
                          <w:sz w:val="24"/>
                          <w:szCs w:val="28"/>
                        </w:rPr>
                        <w:t xml:space="preserve"> and a large interactive whiteboard. Children are actively encouraged to independently use different programmes on the whiteboard to mark make and draw. Staff model how computers are important for </w:t>
                      </w:r>
                      <w:proofErr w:type="spellStart"/>
                      <w:r w:rsidR="00FA2F32" w:rsidRPr="008D7A25">
                        <w:rPr>
                          <w:sz w:val="24"/>
                          <w:szCs w:val="28"/>
                        </w:rPr>
                        <w:t>every day</w:t>
                      </w:r>
                      <w:proofErr w:type="spellEnd"/>
                      <w:r w:rsidR="00FA2F32" w:rsidRPr="008D7A25">
                        <w:rPr>
                          <w:sz w:val="24"/>
                          <w:szCs w:val="28"/>
                        </w:rPr>
                        <w:t xml:space="preserve"> life. Children also have access to a domestic role play area which gives them </w:t>
                      </w:r>
                      <w:r w:rsidR="000510A7" w:rsidRPr="008D7A25">
                        <w:rPr>
                          <w:sz w:val="24"/>
                          <w:szCs w:val="28"/>
                        </w:rPr>
                        <w:t>opportunities</w:t>
                      </w:r>
                      <w:r w:rsidR="00FA2F32" w:rsidRPr="008D7A25">
                        <w:rPr>
                          <w:sz w:val="24"/>
                          <w:szCs w:val="28"/>
                        </w:rPr>
                        <w:t xml:space="preserve"> to </w:t>
                      </w:r>
                      <w:r w:rsidR="000510A7" w:rsidRPr="008D7A25">
                        <w:rPr>
                          <w:sz w:val="24"/>
                          <w:szCs w:val="28"/>
                        </w:rPr>
                        <w:t>role play using technology in the home, as well as using water play in outdoor continuous provision.</w:t>
                      </w:r>
                    </w:p>
                    <w:p w14:paraId="33D95804" w14:textId="4EA9F679" w:rsidR="0012678C" w:rsidRPr="008D7A25" w:rsidRDefault="008D7A25" w:rsidP="004723F2">
                      <w:pPr>
                        <w:rPr>
                          <w:sz w:val="24"/>
                          <w:szCs w:val="28"/>
                        </w:rPr>
                      </w:pPr>
                      <w:r w:rsidRPr="008D7A25">
                        <w:rPr>
                          <w:sz w:val="24"/>
                          <w:szCs w:val="28"/>
                        </w:rPr>
                        <w:t>Similar to Nursery, i</w:t>
                      </w:r>
                      <w:r w:rsidR="0012678C" w:rsidRPr="008D7A25">
                        <w:rPr>
                          <w:sz w:val="24"/>
                          <w:szCs w:val="28"/>
                        </w:rPr>
                        <w:t>n Recept</w:t>
                      </w:r>
                      <w:r w:rsidR="00CA143F" w:rsidRPr="008D7A25">
                        <w:rPr>
                          <w:sz w:val="24"/>
                          <w:szCs w:val="28"/>
                        </w:rPr>
                        <w:t xml:space="preserve">ion children </w:t>
                      </w:r>
                      <w:r w:rsidRPr="008D7A25">
                        <w:rPr>
                          <w:sz w:val="24"/>
                          <w:szCs w:val="28"/>
                        </w:rPr>
                        <w:t>have access to an iPad</w:t>
                      </w:r>
                      <w:r w:rsidR="00DB2FE7" w:rsidRPr="008D7A25">
                        <w:rPr>
                          <w:sz w:val="24"/>
                          <w:szCs w:val="28"/>
                        </w:rPr>
                        <w:t xml:space="preserve"> </w:t>
                      </w:r>
                      <w:r w:rsidRPr="008D7A25">
                        <w:rPr>
                          <w:sz w:val="24"/>
                          <w:szCs w:val="28"/>
                        </w:rPr>
                        <w:t xml:space="preserve">and a large interactive whiteboard. On the iPad, children are taught to independently access the camera and use it to take relevant pictures of their work and models indoors and out. Staff regularly model how different technology is used </w:t>
                      </w:r>
                      <w:proofErr w:type="spellStart"/>
                      <w:proofErr w:type="gramStart"/>
                      <w:r w:rsidRPr="008D7A25">
                        <w:rPr>
                          <w:sz w:val="24"/>
                          <w:szCs w:val="28"/>
                        </w:rPr>
                        <w:t>ie</w:t>
                      </w:r>
                      <w:proofErr w:type="spellEnd"/>
                      <w:proofErr w:type="gramEnd"/>
                      <w:r w:rsidRPr="008D7A25">
                        <w:rPr>
                          <w:sz w:val="24"/>
                          <w:szCs w:val="28"/>
                        </w:rPr>
                        <w:t xml:space="preserve"> how to get the pictures from </w:t>
                      </w:r>
                      <w:proofErr w:type="spellStart"/>
                      <w:r w:rsidRPr="008D7A25">
                        <w:rPr>
                          <w:sz w:val="24"/>
                          <w:szCs w:val="28"/>
                        </w:rPr>
                        <w:t>he</w:t>
                      </w:r>
                      <w:proofErr w:type="spellEnd"/>
                      <w:r w:rsidRPr="008D7A25">
                        <w:rPr>
                          <w:sz w:val="24"/>
                          <w:szCs w:val="28"/>
                        </w:rPr>
                        <w:t xml:space="preserve"> iPad to the computer, how to access Google and printing work. On the interactive whiteboard, children are taught early on how to access and change programmes independently depending on what they want to achieve. </w:t>
                      </w:r>
                    </w:p>
                    <w:p w14:paraId="224FC0DF" w14:textId="68A6E574" w:rsidR="004723F2" w:rsidRDefault="004723F2" w:rsidP="004723F2">
                      <w:pPr>
                        <w:rPr>
                          <w:sz w:val="28"/>
                          <w:szCs w:val="28"/>
                        </w:rPr>
                      </w:pPr>
                    </w:p>
                    <w:p w14:paraId="65BD870D" w14:textId="77777777" w:rsidR="004723F2" w:rsidRPr="004723F2" w:rsidRDefault="004723F2" w:rsidP="004723F2">
                      <w:pPr>
                        <w:rPr>
                          <w:sz w:val="28"/>
                          <w:szCs w:val="28"/>
                        </w:rPr>
                      </w:pPr>
                    </w:p>
                  </w:txbxContent>
                </v:textbox>
                <w10:wrap anchorx="margin"/>
              </v:shape>
            </w:pict>
          </mc:Fallback>
        </mc:AlternateContent>
      </w:r>
      <w:r w:rsidR="00DB2FE7">
        <w:rPr>
          <w:noProof/>
          <w:lang w:eastAsia="en-GB"/>
        </w:rPr>
        <mc:AlternateContent>
          <mc:Choice Requires="wps">
            <w:drawing>
              <wp:anchor distT="0" distB="0" distL="114300" distR="114300" simplePos="0" relativeHeight="251661312" behindDoc="0" locked="0" layoutInCell="1" allowOverlap="1" wp14:anchorId="5F22A44E" wp14:editId="6092529A">
                <wp:simplePos x="0" y="0"/>
                <wp:positionH relativeFrom="margin">
                  <wp:align>right</wp:align>
                </wp:positionH>
                <wp:positionV relativeFrom="paragraph">
                  <wp:posOffset>314960</wp:posOffset>
                </wp:positionV>
                <wp:extent cx="8843010" cy="1781175"/>
                <wp:effectExtent l="0" t="0" r="15240" b="28575"/>
                <wp:wrapNone/>
                <wp:docPr id="4" name="Text Box 4"/>
                <wp:cNvGraphicFramePr/>
                <a:graphic xmlns:a="http://schemas.openxmlformats.org/drawingml/2006/main">
                  <a:graphicData uri="http://schemas.microsoft.com/office/word/2010/wordprocessingShape">
                    <wps:wsp>
                      <wps:cNvSpPr txBox="1"/>
                      <wps:spPr>
                        <a:xfrm>
                          <a:off x="0" y="0"/>
                          <a:ext cx="8843010" cy="1781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4F25D8F" w14:textId="1EDB2B7C" w:rsidR="009C1A0A" w:rsidRPr="008D7A25" w:rsidRDefault="00DB2FE7" w:rsidP="00035A67">
                            <w:pPr>
                              <w:spacing w:after="0"/>
                              <w:jc w:val="center"/>
                              <w:rPr>
                                <w:sz w:val="24"/>
                                <w:szCs w:val="24"/>
                                <w:u w:val="single"/>
                              </w:rPr>
                            </w:pPr>
                            <w:r w:rsidRPr="008D7A25">
                              <w:rPr>
                                <w:sz w:val="24"/>
                                <w:szCs w:val="24"/>
                                <w:u w:val="single"/>
                              </w:rPr>
                              <w:t xml:space="preserve">Relevant </w:t>
                            </w:r>
                            <w:r w:rsidR="00FA2F32" w:rsidRPr="008D7A25">
                              <w:rPr>
                                <w:sz w:val="24"/>
                                <w:szCs w:val="24"/>
                                <w:u w:val="single"/>
                              </w:rPr>
                              <w:t>Birth to 5</w:t>
                            </w:r>
                            <w:r w:rsidR="00035A67" w:rsidRPr="008D7A25">
                              <w:rPr>
                                <w:sz w:val="24"/>
                                <w:szCs w:val="24"/>
                                <w:u w:val="single"/>
                              </w:rPr>
                              <w:t xml:space="preserve"> Statements </w:t>
                            </w:r>
                            <w:r w:rsidR="00FA2F32" w:rsidRPr="008D7A25">
                              <w:rPr>
                                <w:sz w:val="24"/>
                                <w:szCs w:val="24"/>
                                <w:u w:val="single"/>
                              </w:rPr>
                              <w:t>(no Early Learning Goal as ICT is no longer a statutory requirement)</w:t>
                            </w:r>
                          </w:p>
                          <w:p w14:paraId="25041D26" w14:textId="50A388B7" w:rsidR="00035A67" w:rsidRPr="008D7A25" w:rsidRDefault="00FA2F32" w:rsidP="00035A67">
                            <w:pPr>
                              <w:spacing w:after="0"/>
                              <w:rPr>
                                <w:b/>
                                <w:sz w:val="24"/>
                              </w:rPr>
                            </w:pPr>
                            <w:r w:rsidRPr="008D7A25">
                              <w:rPr>
                                <w:b/>
                                <w:sz w:val="24"/>
                              </w:rPr>
                              <w:t>Range 4</w:t>
                            </w:r>
                          </w:p>
                          <w:p w14:paraId="2B8136C5" w14:textId="6FB511ED" w:rsidR="00DB2FE7" w:rsidRPr="008D7A25" w:rsidRDefault="00FA2F32" w:rsidP="00035A67">
                            <w:pPr>
                              <w:pStyle w:val="ListParagraph"/>
                              <w:numPr>
                                <w:ilvl w:val="0"/>
                                <w:numId w:val="4"/>
                              </w:numPr>
                              <w:spacing w:after="0"/>
                              <w:rPr>
                                <w:sz w:val="24"/>
                              </w:rPr>
                            </w:pPr>
                            <w:r w:rsidRPr="008D7A25">
                              <w:rPr>
                                <w:sz w:val="24"/>
                              </w:rPr>
                              <w:t>Be able to turn on some equipment</w:t>
                            </w:r>
                          </w:p>
                          <w:p w14:paraId="107D9428" w14:textId="0E2A7C19" w:rsidR="00FA2F32" w:rsidRPr="008D7A25" w:rsidRDefault="00FA2F32" w:rsidP="00035A67">
                            <w:pPr>
                              <w:pStyle w:val="ListParagraph"/>
                              <w:numPr>
                                <w:ilvl w:val="0"/>
                                <w:numId w:val="4"/>
                              </w:numPr>
                              <w:spacing w:after="0"/>
                              <w:rPr>
                                <w:sz w:val="24"/>
                              </w:rPr>
                            </w:pPr>
                            <w:r w:rsidRPr="008D7A25">
                              <w:rPr>
                                <w:sz w:val="24"/>
                              </w:rPr>
                              <w:t xml:space="preserve">Use water play to investigate ‘low technology’ such as washing and cleaning, and transporting water from one place to another  </w:t>
                            </w:r>
                          </w:p>
                          <w:p w14:paraId="0EADC302" w14:textId="3687AB2E" w:rsidR="00035A67" w:rsidRPr="008D7A25" w:rsidRDefault="00FA2F32" w:rsidP="00035A67">
                            <w:pPr>
                              <w:spacing w:after="0"/>
                              <w:rPr>
                                <w:b/>
                                <w:sz w:val="24"/>
                              </w:rPr>
                            </w:pPr>
                            <w:r w:rsidRPr="008D7A25">
                              <w:rPr>
                                <w:b/>
                                <w:sz w:val="24"/>
                              </w:rPr>
                              <w:t>Range 5</w:t>
                            </w:r>
                          </w:p>
                          <w:p w14:paraId="69CEAC21" w14:textId="4E622016" w:rsidR="0009770C" w:rsidRPr="008D7A25" w:rsidRDefault="00FA2F32" w:rsidP="00035A67">
                            <w:pPr>
                              <w:pStyle w:val="ListParagraph"/>
                              <w:numPr>
                                <w:ilvl w:val="0"/>
                                <w:numId w:val="5"/>
                              </w:numPr>
                              <w:spacing w:after="0"/>
                              <w:rPr>
                                <w:sz w:val="24"/>
                              </w:rPr>
                            </w:pPr>
                            <w:r w:rsidRPr="008D7A25">
                              <w:rPr>
                                <w:sz w:val="24"/>
                              </w:rPr>
                              <w:t xml:space="preserve">Know how to operate simple equipment </w:t>
                            </w:r>
                          </w:p>
                          <w:p w14:paraId="486BC287" w14:textId="1AC5D71F" w:rsidR="00DB2FE7" w:rsidRPr="008D7A25" w:rsidRDefault="00FA2F32" w:rsidP="00035A67">
                            <w:pPr>
                              <w:pStyle w:val="ListParagraph"/>
                              <w:numPr>
                                <w:ilvl w:val="0"/>
                                <w:numId w:val="5"/>
                              </w:numPr>
                              <w:spacing w:after="0"/>
                              <w:rPr>
                                <w:sz w:val="24"/>
                              </w:rPr>
                            </w:pPr>
                            <w:r w:rsidRPr="008D7A25">
                              <w:rPr>
                                <w:sz w:val="24"/>
                              </w:rPr>
                              <w:t xml:space="preserve">Show an interest in the use of iPads and touch screen devices </w:t>
                            </w:r>
                          </w:p>
                          <w:p w14:paraId="45673867" w14:textId="0BA379C7" w:rsidR="00D02B6D" w:rsidRPr="008D7A25" w:rsidRDefault="00FA2F32" w:rsidP="00035A67">
                            <w:pPr>
                              <w:pStyle w:val="ListParagraph"/>
                              <w:numPr>
                                <w:ilvl w:val="0"/>
                                <w:numId w:val="5"/>
                              </w:numPr>
                              <w:spacing w:after="0"/>
                              <w:rPr>
                                <w:sz w:val="24"/>
                              </w:rPr>
                            </w:pPr>
                            <w:r w:rsidRPr="008D7A25">
                              <w:rPr>
                                <w:sz w:val="24"/>
                              </w:rPr>
                              <w:t>Know information can be retrieved from the internet</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A44E" id="Text Box 4" o:spid="_x0000_s1029" type="#_x0000_t202" style="position:absolute;left:0;text-align:left;margin-left:645.1pt;margin-top:24.8pt;width:696.3pt;height:14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" fillcolor="white [3201]" strokecolor="#4472c4 [3204]" strokeweight="1.5pt">
                <v:textbox>
                  <w:txbxContent>
                    <w:p w14:paraId="14F25D8F" w14:textId="1EDB2B7C" w:rsidR="009C1A0A" w:rsidRPr="008D7A25" w:rsidRDefault="00DB2FE7" w:rsidP="00035A67">
                      <w:pPr>
                        <w:spacing w:after="0"/>
                        <w:jc w:val="center"/>
                        <w:rPr>
                          <w:sz w:val="24"/>
                          <w:szCs w:val="24"/>
                          <w:u w:val="single"/>
                        </w:rPr>
                      </w:pPr>
                      <w:r w:rsidRPr="008D7A25">
                        <w:rPr>
                          <w:sz w:val="24"/>
                          <w:szCs w:val="24"/>
                          <w:u w:val="single"/>
                        </w:rPr>
                        <w:t xml:space="preserve">Relevant </w:t>
                      </w:r>
                      <w:r w:rsidR="00FA2F32" w:rsidRPr="008D7A25">
                        <w:rPr>
                          <w:sz w:val="24"/>
                          <w:szCs w:val="24"/>
                          <w:u w:val="single"/>
                        </w:rPr>
                        <w:t>Birth to 5</w:t>
                      </w:r>
                      <w:r w:rsidR="00035A67" w:rsidRPr="008D7A25">
                        <w:rPr>
                          <w:sz w:val="24"/>
                          <w:szCs w:val="24"/>
                          <w:u w:val="single"/>
                        </w:rPr>
                        <w:t xml:space="preserve"> Statements </w:t>
                      </w:r>
                      <w:r w:rsidR="00FA2F32" w:rsidRPr="008D7A25">
                        <w:rPr>
                          <w:sz w:val="24"/>
                          <w:szCs w:val="24"/>
                          <w:u w:val="single"/>
                        </w:rPr>
                        <w:t>(no Early Learning Goal as ICT is no longer a statutory requirement)</w:t>
                      </w:r>
                    </w:p>
                    <w:p w14:paraId="25041D26" w14:textId="50A388B7" w:rsidR="00035A67" w:rsidRPr="008D7A25" w:rsidRDefault="00FA2F32" w:rsidP="00035A67">
                      <w:pPr>
                        <w:spacing w:after="0"/>
                        <w:rPr>
                          <w:b/>
                          <w:sz w:val="24"/>
                        </w:rPr>
                      </w:pPr>
                      <w:r w:rsidRPr="008D7A25">
                        <w:rPr>
                          <w:b/>
                          <w:sz w:val="24"/>
                        </w:rPr>
                        <w:t>Range 4</w:t>
                      </w:r>
                    </w:p>
                    <w:p w14:paraId="2B8136C5" w14:textId="6FB511ED" w:rsidR="00DB2FE7" w:rsidRPr="008D7A25" w:rsidRDefault="00FA2F32" w:rsidP="00035A67">
                      <w:pPr>
                        <w:pStyle w:val="ListParagraph"/>
                        <w:numPr>
                          <w:ilvl w:val="0"/>
                          <w:numId w:val="4"/>
                        </w:numPr>
                        <w:spacing w:after="0"/>
                        <w:rPr>
                          <w:sz w:val="24"/>
                        </w:rPr>
                      </w:pPr>
                      <w:r w:rsidRPr="008D7A25">
                        <w:rPr>
                          <w:sz w:val="24"/>
                        </w:rPr>
                        <w:t>Be able to turn on some equipment</w:t>
                      </w:r>
                    </w:p>
                    <w:p w14:paraId="107D9428" w14:textId="0E2A7C19" w:rsidR="00FA2F32" w:rsidRPr="008D7A25" w:rsidRDefault="00FA2F32" w:rsidP="00035A67">
                      <w:pPr>
                        <w:pStyle w:val="ListParagraph"/>
                        <w:numPr>
                          <w:ilvl w:val="0"/>
                          <w:numId w:val="4"/>
                        </w:numPr>
                        <w:spacing w:after="0"/>
                        <w:rPr>
                          <w:sz w:val="24"/>
                        </w:rPr>
                      </w:pPr>
                      <w:r w:rsidRPr="008D7A25">
                        <w:rPr>
                          <w:sz w:val="24"/>
                        </w:rPr>
                        <w:t xml:space="preserve">Use water play to investigate ‘low technology’ such as washing and cleaning, and transporting water from one place to another  </w:t>
                      </w:r>
                    </w:p>
                    <w:p w14:paraId="0EADC302" w14:textId="3687AB2E" w:rsidR="00035A67" w:rsidRPr="008D7A25" w:rsidRDefault="00FA2F32" w:rsidP="00035A67">
                      <w:pPr>
                        <w:spacing w:after="0"/>
                        <w:rPr>
                          <w:b/>
                          <w:sz w:val="24"/>
                        </w:rPr>
                      </w:pPr>
                      <w:r w:rsidRPr="008D7A25">
                        <w:rPr>
                          <w:b/>
                          <w:sz w:val="24"/>
                        </w:rPr>
                        <w:t>Range 5</w:t>
                      </w:r>
                    </w:p>
                    <w:p w14:paraId="69CEAC21" w14:textId="4E622016" w:rsidR="0009770C" w:rsidRPr="008D7A25" w:rsidRDefault="00FA2F32" w:rsidP="00035A67">
                      <w:pPr>
                        <w:pStyle w:val="ListParagraph"/>
                        <w:numPr>
                          <w:ilvl w:val="0"/>
                          <w:numId w:val="5"/>
                        </w:numPr>
                        <w:spacing w:after="0"/>
                        <w:rPr>
                          <w:sz w:val="24"/>
                        </w:rPr>
                      </w:pPr>
                      <w:r w:rsidRPr="008D7A25">
                        <w:rPr>
                          <w:sz w:val="24"/>
                        </w:rPr>
                        <w:t xml:space="preserve">Know how to operate simple equipment </w:t>
                      </w:r>
                    </w:p>
                    <w:p w14:paraId="486BC287" w14:textId="1AC5D71F" w:rsidR="00DB2FE7" w:rsidRPr="008D7A25" w:rsidRDefault="00FA2F32" w:rsidP="00035A67">
                      <w:pPr>
                        <w:pStyle w:val="ListParagraph"/>
                        <w:numPr>
                          <w:ilvl w:val="0"/>
                          <w:numId w:val="5"/>
                        </w:numPr>
                        <w:spacing w:after="0"/>
                        <w:rPr>
                          <w:sz w:val="24"/>
                        </w:rPr>
                      </w:pPr>
                      <w:r w:rsidRPr="008D7A25">
                        <w:rPr>
                          <w:sz w:val="24"/>
                        </w:rPr>
                        <w:t xml:space="preserve">Show an interest in the use of iPads and touch screen devices </w:t>
                      </w:r>
                    </w:p>
                    <w:p w14:paraId="45673867" w14:textId="0BA379C7" w:rsidR="00D02B6D" w:rsidRPr="008D7A25" w:rsidRDefault="00FA2F32" w:rsidP="00035A67">
                      <w:pPr>
                        <w:pStyle w:val="ListParagraph"/>
                        <w:numPr>
                          <w:ilvl w:val="0"/>
                          <w:numId w:val="5"/>
                        </w:numPr>
                        <w:spacing w:after="0"/>
                        <w:rPr>
                          <w:sz w:val="24"/>
                        </w:rPr>
                      </w:pPr>
                      <w:r w:rsidRPr="008D7A25">
                        <w:rPr>
                          <w:sz w:val="24"/>
                        </w:rPr>
                        <w:t>Know information can be retrieved from the internet</w:t>
                      </w:r>
                    </w:p>
                    <w:p w14:paraId="3F852140" w14:textId="77777777" w:rsidR="00035A67" w:rsidRPr="00035A67" w:rsidRDefault="00035A67" w:rsidP="00035A67">
                      <w:pPr>
                        <w:rPr>
                          <w:sz w:val="28"/>
                          <w:szCs w:val="28"/>
                        </w:rPr>
                      </w:pPr>
                    </w:p>
                    <w:p w14:paraId="03834955" w14:textId="77777777" w:rsidR="00035A67" w:rsidRPr="00035A67" w:rsidRDefault="00035A67" w:rsidP="00C813B9">
                      <w:pPr>
                        <w:rPr>
                          <w:b/>
                          <w:sz w:val="28"/>
                          <w:szCs w:val="28"/>
                        </w:rPr>
                      </w:pPr>
                    </w:p>
                    <w:p w14:paraId="3C7037E5" w14:textId="381D2415" w:rsidR="00C813B9" w:rsidRDefault="00C813B9" w:rsidP="00C813B9">
                      <w:pPr>
                        <w:jc w:val="center"/>
                        <w:rPr>
                          <w:sz w:val="28"/>
                          <w:szCs w:val="28"/>
                        </w:rPr>
                      </w:pPr>
                    </w:p>
                    <w:p w14:paraId="50FE15F1" w14:textId="77777777" w:rsidR="00C813B9" w:rsidRPr="00C813B9" w:rsidRDefault="00C813B9" w:rsidP="00C813B9">
                      <w:pPr>
                        <w:jc w:val="center"/>
                        <w:rPr>
                          <w:sz w:val="28"/>
                          <w:szCs w:val="28"/>
                        </w:rPr>
                      </w:pPr>
                    </w:p>
                  </w:txbxContent>
                </v:textbox>
                <w10:wrap anchorx="margin"/>
              </v:shape>
            </w:pict>
          </mc:Fallback>
        </mc:AlternateContent>
      </w:r>
    </w:p>
    <w:sectPr w:rsidR="00586593" w:rsidRPr="00586593" w:rsidSect="00F027A5">
      <w:pgSz w:w="16838" w:h="11906" w:orient="landscape"/>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1407" w14:textId="77777777" w:rsidR="00D53270" w:rsidRDefault="00D53270" w:rsidP="00586593">
      <w:pPr>
        <w:spacing w:after="0" w:line="240" w:lineRule="auto"/>
      </w:pPr>
      <w:r>
        <w:separator/>
      </w:r>
    </w:p>
  </w:endnote>
  <w:endnote w:type="continuationSeparator" w:id="0">
    <w:p w14:paraId="291C44D4" w14:textId="77777777" w:rsidR="00D53270" w:rsidRDefault="00D53270" w:rsidP="0058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765B" w14:textId="77777777" w:rsidR="00D53270" w:rsidRDefault="00D53270" w:rsidP="00586593">
      <w:pPr>
        <w:spacing w:after="0" w:line="240" w:lineRule="auto"/>
      </w:pPr>
      <w:r>
        <w:separator/>
      </w:r>
    </w:p>
  </w:footnote>
  <w:footnote w:type="continuationSeparator" w:id="0">
    <w:p w14:paraId="75484D04" w14:textId="77777777" w:rsidR="00D53270" w:rsidRDefault="00D53270" w:rsidP="0058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1211"/>
    <w:multiLevelType w:val="hybridMultilevel"/>
    <w:tmpl w:val="76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55D54"/>
    <w:multiLevelType w:val="hybridMultilevel"/>
    <w:tmpl w:val="773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16AD6"/>
    <w:multiLevelType w:val="hybridMultilevel"/>
    <w:tmpl w:val="BD76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447EB"/>
    <w:multiLevelType w:val="hybridMultilevel"/>
    <w:tmpl w:val="17DE076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30B669D6"/>
    <w:multiLevelType w:val="hybridMultilevel"/>
    <w:tmpl w:val="16E8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933A4"/>
    <w:multiLevelType w:val="hybridMultilevel"/>
    <w:tmpl w:val="CD70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F6792"/>
    <w:multiLevelType w:val="hybridMultilevel"/>
    <w:tmpl w:val="CFF6C9C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5D845D93"/>
    <w:multiLevelType w:val="hybridMultilevel"/>
    <w:tmpl w:val="59FC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E93"/>
    <w:multiLevelType w:val="hybridMultilevel"/>
    <w:tmpl w:val="D2CA1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93"/>
    <w:rsid w:val="00035A67"/>
    <w:rsid w:val="000500A6"/>
    <w:rsid w:val="000510A7"/>
    <w:rsid w:val="00076882"/>
    <w:rsid w:val="0009770C"/>
    <w:rsid w:val="000A586C"/>
    <w:rsid w:val="0012678C"/>
    <w:rsid w:val="001B6199"/>
    <w:rsid w:val="001D6846"/>
    <w:rsid w:val="001F63E3"/>
    <w:rsid w:val="0023764F"/>
    <w:rsid w:val="00243FCB"/>
    <w:rsid w:val="00256D45"/>
    <w:rsid w:val="00275B2F"/>
    <w:rsid w:val="002E0FD7"/>
    <w:rsid w:val="002F714B"/>
    <w:rsid w:val="00303D5C"/>
    <w:rsid w:val="0030496E"/>
    <w:rsid w:val="00320548"/>
    <w:rsid w:val="00321D0A"/>
    <w:rsid w:val="00330EDB"/>
    <w:rsid w:val="003532DA"/>
    <w:rsid w:val="003706EA"/>
    <w:rsid w:val="003A03C2"/>
    <w:rsid w:val="003A2795"/>
    <w:rsid w:val="00450677"/>
    <w:rsid w:val="004723F2"/>
    <w:rsid w:val="00483B80"/>
    <w:rsid w:val="00494FC5"/>
    <w:rsid w:val="004A02D7"/>
    <w:rsid w:val="004E7EAF"/>
    <w:rsid w:val="00513EE4"/>
    <w:rsid w:val="00517C9F"/>
    <w:rsid w:val="00542A01"/>
    <w:rsid w:val="00552C4A"/>
    <w:rsid w:val="005638D7"/>
    <w:rsid w:val="005805DC"/>
    <w:rsid w:val="00580EC8"/>
    <w:rsid w:val="00586593"/>
    <w:rsid w:val="00594F5F"/>
    <w:rsid w:val="005A128E"/>
    <w:rsid w:val="005A4AC6"/>
    <w:rsid w:val="005C233E"/>
    <w:rsid w:val="005D5FDE"/>
    <w:rsid w:val="00604EB0"/>
    <w:rsid w:val="006255C9"/>
    <w:rsid w:val="006276AA"/>
    <w:rsid w:val="00630780"/>
    <w:rsid w:val="006C576F"/>
    <w:rsid w:val="006F3DDC"/>
    <w:rsid w:val="007339AF"/>
    <w:rsid w:val="007416FD"/>
    <w:rsid w:val="00751364"/>
    <w:rsid w:val="007669D9"/>
    <w:rsid w:val="0078660D"/>
    <w:rsid w:val="007C269D"/>
    <w:rsid w:val="007F5D60"/>
    <w:rsid w:val="008078B4"/>
    <w:rsid w:val="008421C1"/>
    <w:rsid w:val="008428E7"/>
    <w:rsid w:val="0086703D"/>
    <w:rsid w:val="00867F07"/>
    <w:rsid w:val="008D7A25"/>
    <w:rsid w:val="008F562E"/>
    <w:rsid w:val="00916875"/>
    <w:rsid w:val="009925F8"/>
    <w:rsid w:val="009B7837"/>
    <w:rsid w:val="009C082D"/>
    <w:rsid w:val="009C1A0A"/>
    <w:rsid w:val="009F0F78"/>
    <w:rsid w:val="00A016B9"/>
    <w:rsid w:val="00A23C4B"/>
    <w:rsid w:val="00A37900"/>
    <w:rsid w:val="00A45E14"/>
    <w:rsid w:val="00A47203"/>
    <w:rsid w:val="00A62543"/>
    <w:rsid w:val="00A771AD"/>
    <w:rsid w:val="00AB0D00"/>
    <w:rsid w:val="00AB31AE"/>
    <w:rsid w:val="00AB6063"/>
    <w:rsid w:val="00AB7340"/>
    <w:rsid w:val="00AC2917"/>
    <w:rsid w:val="00AD3A07"/>
    <w:rsid w:val="00AE00B7"/>
    <w:rsid w:val="00B13D2A"/>
    <w:rsid w:val="00B31B5B"/>
    <w:rsid w:val="00B64F46"/>
    <w:rsid w:val="00B7406D"/>
    <w:rsid w:val="00B93C9D"/>
    <w:rsid w:val="00BE1D69"/>
    <w:rsid w:val="00BF0C8B"/>
    <w:rsid w:val="00C3059D"/>
    <w:rsid w:val="00C43C8D"/>
    <w:rsid w:val="00C813B9"/>
    <w:rsid w:val="00CA143F"/>
    <w:rsid w:val="00CC5ED0"/>
    <w:rsid w:val="00D02B6D"/>
    <w:rsid w:val="00D4660E"/>
    <w:rsid w:val="00D53270"/>
    <w:rsid w:val="00D55A36"/>
    <w:rsid w:val="00D62081"/>
    <w:rsid w:val="00D73711"/>
    <w:rsid w:val="00DA7391"/>
    <w:rsid w:val="00DB2FE7"/>
    <w:rsid w:val="00DE05F8"/>
    <w:rsid w:val="00DE3670"/>
    <w:rsid w:val="00DF3D1D"/>
    <w:rsid w:val="00E21579"/>
    <w:rsid w:val="00E51326"/>
    <w:rsid w:val="00E80F06"/>
    <w:rsid w:val="00E973F9"/>
    <w:rsid w:val="00F027A5"/>
    <w:rsid w:val="00F06F5B"/>
    <w:rsid w:val="00F11C84"/>
    <w:rsid w:val="00F74270"/>
    <w:rsid w:val="00FA2F32"/>
    <w:rsid w:val="00FA54B2"/>
    <w:rsid w:val="00FB21DC"/>
    <w:rsid w:val="00FB2CC5"/>
    <w:rsid w:val="00FB67B6"/>
    <w:rsid w:val="00FE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0BEF8"/>
  <w15:chartTrackingRefBased/>
  <w15:docId w15:val="{2B389C2E-2CE7-406B-A787-29298F32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593"/>
    <w:pPr>
      <w:tabs>
        <w:tab w:val="center" w:pos="4513"/>
        <w:tab w:val="right" w:pos="9026"/>
      </w:tabs>
      <w:spacing w:after="0" w:line="240" w:lineRule="auto"/>
    </w:pPr>
    <w:rPr>
      <w:rFonts w:ascii="Times New Roman" w:eastAsia="Times New Roman" w:hAnsi="Times New Roman" w:cs="Times New Roman"/>
      <w:sz w:val="40"/>
      <w:szCs w:val="24"/>
    </w:rPr>
  </w:style>
  <w:style w:type="character" w:customStyle="1" w:styleId="HeaderChar">
    <w:name w:val="Header Char"/>
    <w:basedOn w:val="DefaultParagraphFont"/>
    <w:link w:val="Header"/>
    <w:uiPriority w:val="99"/>
    <w:rsid w:val="00586593"/>
    <w:rPr>
      <w:rFonts w:ascii="Times New Roman" w:eastAsia="Times New Roman" w:hAnsi="Times New Roman" w:cs="Times New Roman"/>
      <w:sz w:val="40"/>
      <w:szCs w:val="24"/>
    </w:rPr>
  </w:style>
  <w:style w:type="paragraph" w:styleId="Footer">
    <w:name w:val="footer"/>
    <w:basedOn w:val="Normal"/>
    <w:link w:val="FooterChar"/>
    <w:uiPriority w:val="99"/>
    <w:unhideWhenUsed/>
    <w:rsid w:val="00586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593"/>
  </w:style>
  <w:style w:type="paragraph" w:styleId="ListParagraph">
    <w:name w:val="List Paragraph"/>
    <w:basedOn w:val="Normal"/>
    <w:uiPriority w:val="34"/>
    <w:qFormat/>
    <w:rsid w:val="00563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707D4DE4EF5499B3DD6851B816C31" ma:contentTypeVersion="10" ma:contentTypeDescription="Create a new document." ma:contentTypeScope="" ma:versionID="24795fc55f6c712cb177841dd50e48ce">
  <xsd:schema xmlns:xsd="http://www.w3.org/2001/XMLSchema" xmlns:xs="http://www.w3.org/2001/XMLSchema" xmlns:p="http://schemas.microsoft.com/office/2006/metadata/properties" xmlns:ns2="64010e38-ac13-412b-8ca1-f20bf1296292" xmlns:ns3="97ac3ede-ef28-42e5-ad2f-dbdf44677fb7" targetNamespace="http://schemas.microsoft.com/office/2006/metadata/properties" ma:root="true" ma:fieldsID="6f37b90546871b4fb8f7de01005a8a52" ns2:_="" ns3:_="">
    <xsd:import namespace="64010e38-ac13-412b-8ca1-f20bf1296292"/>
    <xsd:import namespace="97ac3ede-ef28-42e5-ad2f-dbdf4467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10e38-ac13-412b-8ca1-f20bf12962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ac3ede-ef28-42e5-ad2f-dbdf4467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036C6-4EFA-4A9C-8B3F-129069A6A05F}">
  <ds:schemaRefs>
    <ds:schemaRef ds:uri="http://schemas.microsoft.com/sharepoint/v3/contenttype/forms"/>
  </ds:schemaRefs>
</ds:datastoreItem>
</file>

<file path=customXml/itemProps2.xml><?xml version="1.0" encoding="utf-8"?>
<ds:datastoreItem xmlns:ds="http://schemas.openxmlformats.org/officeDocument/2006/customXml" ds:itemID="{B18A87DF-F5C7-4C3E-B6AF-5DF658E01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10e38-ac13-412b-8ca1-f20bf1296292"/>
    <ds:schemaRef ds:uri="97ac3ede-ef28-42e5-ad2f-dbdf4467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70B0F-72ED-4D92-B1BC-41CBE34DCF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subject overview – DT in eyfs (creating with materials &amp; Being imaginative)</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overview – Computing in eyfs</dc:title>
  <dc:subject/>
  <dc:creator>Jane Rogers</dc:creator>
  <cp:keywords/>
  <dc:description/>
  <cp:lastModifiedBy>Martyn Taylor</cp:lastModifiedBy>
  <cp:revision>5</cp:revision>
  <dcterms:created xsi:type="dcterms:W3CDTF">2022-03-25T13:34:00Z</dcterms:created>
  <dcterms:modified xsi:type="dcterms:W3CDTF">2022-04-29T10:38:00Z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0x010100D04707D4DE4EF5499B3DD6851B816C31</vt:lpwstr>
  </property>
</Properties>
</file>